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DA137" w14:textId="77777777" w:rsidR="00B96CCF" w:rsidRDefault="00B96CCF" w:rsidP="00B96CCF">
      <w:pPr>
        <w:jc w:val="center"/>
        <w:rPr>
          <w:b/>
          <w:sz w:val="24"/>
          <w:szCs w:val="24"/>
        </w:rPr>
      </w:pPr>
      <w:r>
        <w:rPr>
          <w:b/>
          <w:sz w:val="24"/>
          <w:szCs w:val="24"/>
        </w:rPr>
        <w:t xml:space="preserve">    </w:t>
      </w:r>
    </w:p>
    <w:p w14:paraId="532E810A" w14:textId="77777777" w:rsidR="00B24323" w:rsidRPr="00D42595" w:rsidRDefault="00D42595" w:rsidP="00B24323">
      <w:pPr>
        <w:jc w:val="center"/>
        <w:rPr>
          <w:rFonts w:ascii="Times New Roman" w:hAnsi="Times New Roman" w:cs="Times New Roman"/>
          <w:b/>
          <w:color w:val="00B050"/>
          <w:sz w:val="48"/>
          <w:szCs w:val="48"/>
        </w:rPr>
      </w:pPr>
      <w:r w:rsidRPr="00D42595">
        <w:rPr>
          <w:rFonts w:ascii="Times New Roman" w:hAnsi="Times New Roman" w:cs="Times New Roman"/>
          <w:b/>
          <w:color w:val="00B050"/>
          <w:sz w:val="48"/>
          <w:szCs w:val="48"/>
        </w:rPr>
        <w:t>WCA SEEKING GT WESTSIDE PROJECT DELIVERABLES</w:t>
      </w:r>
    </w:p>
    <w:p w14:paraId="3A19301B" w14:textId="77777777" w:rsidR="00D42595" w:rsidRDefault="00D42595" w:rsidP="00B24323">
      <w:pPr>
        <w:jc w:val="center"/>
        <w:rPr>
          <w:rFonts w:ascii="Times New Roman" w:hAnsi="Times New Roman" w:cs="Times New Roman"/>
          <w:b/>
          <w:sz w:val="24"/>
          <w:szCs w:val="24"/>
        </w:rPr>
      </w:pPr>
    </w:p>
    <w:p w14:paraId="73573C9E" w14:textId="77777777" w:rsidR="004A015B" w:rsidRPr="00B24323" w:rsidRDefault="00B24323" w:rsidP="00B24323">
      <w:pPr>
        <w:jc w:val="center"/>
        <w:rPr>
          <w:rFonts w:ascii="Times New Roman" w:hAnsi="Times New Roman" w:cs="Times New Roman"/>
          <w:b/>
          <w:sz w:val="24"/>
          <w:szCs w:val="24"/>
        </w:rPr>
      </w:pPr>
      <w:r>
        <w:rPr>
          <w:rFonts w:ascii="Times New Roman" w:hAnsi="Times New Roman" w:cs="Times New Roman"/>
          <w:b/>
          <w:sz w:val="24"/>
          <w:szCs w:val="24"/>
        </w:rPr>
        <w:t>Call for Submissions</w:t>
      </w:r>
    </w:p>
    <w:p w14:paraId="74BD7E2B" w14:textId="77777777" w:rsidR="00B24323" w:rsidRDefault="00D66B70" w:rsidP="00B24323">
      <w:pPr>
        <w:rPr>
          <w:rFonts w:ascii="Times New Roman" w:hAnsi="Times New Roman" w:cs="Times New Roman"/>
        </w:rPr>
      </w:pPr>
      <w:r>
        <w:rPr>
          <w:rFonts w:ascii="Times New Roman" w:hAnsi="Times New Roman" w:cs="Times New Roman"/>
        </w:rPr>
        <w:t xml:space="preserve">Have you been involved in any initiative, course, project, research, mentoring, or other type of service that focuses on neighborhoods on the </w:t>
      </w:r>
      <w:proofErr w:type="spellStart"/>
      <w:r>
        <w:rPr>
          <w:rFonts w:ascii="Times New Roman" w:hAnsi="Times New Roman" w:cs="Times New Roman"/>
        </w:rPr>
        <w:t>westside</w:t>
      </w:r>
      <w:proofErr w:type="spellEnd"/>
      <w:r w:rsidR="00BE61CC">
        <w:rPr>
          <w:rFonts w:ascii="Times New Roman" w:hAnsi="Times New Roman" w:cs="Times New Roman"/>
        </w:rPr>
        <w:t xml:space="preserve"> of Atlanta or </w:t>
      </w:r>
      <w:r>
        <w:rPr>
          <w:rFonts w:ascii="Times New Roman" w:hAnsi="Times New Roman" w:cs="Times New Roman"/>
        </w:rPr>
        <w:t xml:space="preserve">issues that plague the </w:t>
      </w:r>
      <w:proofErr w:type="spellStart"/>
      <w:r>
        <w:rPr>
          <w:rFonts w:ascii="Times New Roman" w:hAnsi="Times New Roman" w:cs="Times New Roman"/>
        </w:rPr>
        <w:t>westside</w:t>
      </w:r>
      <w:proofErr w:type="spellEnd"/>
      <w:r>
        <w:rPr>
          <w:rFonts w:ascii="Times New Roman" w:hAnsi="Times New Roman" w:cs="Times New Roman"/>
        </w:rPr>
        <w:t>? The WCA wants to h</w:t>
      </w:r>
      <w:r w:rsidR="00B24323">
        <w:rPr>
          <w:rFonts w:ascii="Times New Roman" w:hAnsi="Times New Roman" w:cs="Times New Roman"/>
        </w:rPr>
        <w:t xml:space="preserve">ear from you. </w:t>
      </w:r>
      <w:r w:rsidR="00B24323" w:rsidRPr="002838AA">
        <w:rPr>
          <w:rFonts w:ascii="Times New Roman" w:hAnsi="Times New Roman" w:cs="Times New Roman"/>
        </w:rPr>
        <w:t xml:space="preserve">In the past semester alone, </w:t>
      </w:r>
      <w:r w:rsidR="00B24323">
        <w:rPr>
          <w:rFonts w:ascii="Times New Roman" w:hAnsi="Times New Roman" w:cs="Times New Roman"/>
        </w:rPr>
        <w:t xml:space="preserve">GT has </w:t>
      </w:r>
      <w:r w:rsidR="00B24323" w:rsidRPr="002838AA">
        <w:rPr>
          <w:rFonts w:ascii="Times New Roman" w:hAnsi="Times New Roman" w:cs="Times New Roman"/>
        </w:rPr>
        <w:t xml:space="preserve">had projects across the institution that concentrated their efforts </w:t>
      </w:r>
      <w:r w:rsidR="00B24323">
        <w:rPr>
          <w:rFonts w:ascii="Times New Roman" w:hAnsi="Times New Roman" w:cs="Times New Roman"/>
        </w:rPr>
        <w:t xml:space="preserve">in the Westside on topics </w:t>
      </w:r>
      <w:r w:rsidR="00B24323" w:rsidRPr="002838AA">
        <w:rPr>
          <w:rFonts w:ascii="Times New Roman" w:hAnsi="Times New Roman" w:cs="Times New Roman"/>
        </w:rPr>
        <w:t>such as brownfield revitalization, community mapping</w:t>
      </w:r>
      <w:r w:rsidR="00B24323">
        <w:rPr>
          <w:rFonts w:ascii="Times New Roman" w:hAnsi="Times New Roman" w:cs="Times New Roman"/>
        </w:rPr>
        <w:t>,</w:t>
      </w:r>
      <w:r w:rsidR="00B24323" w:rsidRPr="002838AA">
        <w:rPr>
          <w:rFonts w:ascii="Times New Roman" w:hAnsi="Times New Roman" w:cs="Times New Roman"/>
        </w:rPr>
        <w:t xml:space="preserve"> designing and planning a multimodal transit boulevard, development of tools to track urban farm productivity, engaging high school students in bioengineering research, and several ongoing mentoring and tutoring programs.</w:t>
      </w:r>
      <w:r w:rsidR="00B24323">
        <w:rPr>
          <w:rFonts w:ascii="Times New Roman" w:hAnsi="Times New Roman" w:cs="Times New Roman"/>
        </w:rPr>
        <w:t xml:space="preserve"> We </w:t>
      </w:r>
      <w:r w:rsidR="00BE61CC">
        <w:rPr>
          <w:rFonts w:ascii="Times New Roman" w:hAnsi="Times New Roman" w:cs="Times New Roman"/>
        </w:rPr>
        <w:t>request</w:t>
      </w:r>
      <w:r w:rsidR="00B24323">
        <w:rPr>
          <w:rFonts w:ascii="Times New Roman" w:hAnsi="Times New Roman" w:cs="Times New Roman"/>
        </w:rPr>
        <w:t xml:space="preserve"> materials from any and all</w:t>
      </w:r>
      <w:r w:rsidR="008A152F">
        <w:rPr>
          <w:rFonts w:ascii="Times New Roman" w:hAnsi="Times New Roman" w:cs="Times New Roman"/>
        </w:rPr>
        <w:t xml:space="preserve"> relevant</w:t>
      </w:r>
      <w:r w:rsidR="00B24323">
        <w:rPr>
          <w:rFonts w:ascii="Times New Roman" w:hAnsi="Times New Roman" w:cs="Times New Roman"/>
        </w:rPr>
        <w:t xml:space="preserve"> GT projects </w:t>
      </w:r>
      <w:r w:rsidR="008A152F">
        <w:rPr>
          <w:rFonts w:ascii="Times New Roman" w:hAnsi="Times New Roman" w:cs="Times New Roman"/>
        </w:rPr>
        <w:t>whether faculty- or student-led</w:t>
      </w:r>
      <w:r w:rsidR="00BE61CC">
        <w:rPr>
          <w:rFonts w:ascii="Times New Roman" w:hAnsi="Times New Roman" w:cs="Times New Roman"/>
        </w:rPr>
        <w:t>, current or within the last two decades,</w:t>
      </w:r>
      <w:r w:rsidR="008A152F">
        <w:rPr>
          <w:rFonts w:ascii="Times New Roman" w:hAnsi="Times New Roman" w:cs="Times New Roman"/>
        </w:rPr>
        <w:t xml:space="preserve"> </w:t>
      </w:r>
      <w:r w:rsidR="00B24323">
        <w:rPr>
          <w:rFonts w:ascii="Times New Roman" w:hAnsi="Times New Roman" w:cs="Times New Roman"/>
        </w:rPr>
        <w:t>in either digital or physical format.</w:t>
      </w:r>
      <w:r w:rsidR="00B24323" w:rsidRPr="002838AA">
        <w:rPr>
          <w:rFonts w:ascii="Times New Roman" w:hAnsi="Times New Roman" w:cs="Times New Roman"/>
        </w:rPr>
        <w:t xml:space="preserve"> </w:t>
      </w:r>
      <w:r w:rsidR="00B24323">
        <w:rPr>
          <w:rFonts w:ascii="Times New Roman" w:hAnsi="Times New Roman" w:cs="Times New Roman"/>
        </w:rPr>
        <w:t>This</w:t>
      </w:r>
      <w:r w:rsidR="00B24323" w:rsidRPr="002838AA">
        <w:rPr>
          <w:rFonts w:ascii="Times New Roman" w:hAnsi="Times New Roman" w:cs="Times New Roman"/>
        </w:rPr>
        <w:t xml:space="preserve"> include</w:t>
      </w:r>
      <w:r w:rsidR="00B24323">
        <w:rPr>
          <w:rFonts w:ascii="Times New Roman" w:hAnsi="Times New Roman" w:cs="Times New Roman"/>
        </w:rPr>
        <w:t>s</w:t>
      </w:r>
      <w:r w:rsidR="00B24323" w:rsidRPr="002838AA">
        <w:rPr>
          <w:rFonts w:ascii="Times New Roman" w:hAnsi="Times New Roman" w:cs="Times New Roman"/>
        </w:rPr>
        <w:t xml:space="preserve"> </w:t>
      </w:r>
      <w:r w:rsidR="00B24323">
        <w:rPr>
          <w:rFonts w:ascii="Times New Roman" w:hAnsi="Times New Roman" w:cs="Times New Roman"/>
        </w:rPr>
        <w:t xml:space="preserve">reports, </w:t>
      </w:r>
      <w:r w:rsidR="00B24323" w:rsidRPr="002838AA">
        <w:rPr>
          <w:rFonts w:ascii="Times New Roman" w:hAnsi="Times New Roman" w:cs="Times New Roman"/>
        </w:rPr>
        <w:t xml:space="preserve">maps, posters, presentations, </w:t>
      </w:r>
      <w:r w:rsidR="00B24323">
        <w:rPr>
          <w:rFonts w:ascii="Times New Roman" w:hAnsi="Times New Roman" w:cs="Times New Roman"/>
        </w:rPr>
        <w:t>links to maintained websites,</w:t>
      </w:r>
      <w:r w:rsidR="00B24323" w:rsidRPr="002838AA">
        <w:rPr>
          <w:rFonts w:ascii="Times New Roman" w:hAnsi="Times New Roman" w:cs="Times New Roman"/>
        </w:rPr>
        <w:t xml:space="preserve"> physical models </w:t>
      </w:r>
      <w:r w:rsidR="00B24323">
        <w:rPr>
          <w:rFonts w:ascii="Times New Roman" w:hAnsi="Times New Roman" w:cs="Times New Roman"/>
        </w:rPr>
        <w:t xml:space="preserve">of buildings and neighborhoods, </w:t>
      </w:r>
      <w:r w:rsidR="008A152F">
        <w:rPr>
          <w:rFonts w:ascii="Times New Roman" w:hAnsi="Times New Roman" w:cs="Times New Roman"/>
        </w:rPr>
        <w:t>photographs of community events, and much more.</w:t>
      </w:r>
    </w:p>
    <w:p w14:paraId="249E32BB" w14:textId="77777777" w:rsidR="00D42595" w:rsidRDefault="00D42595" w:rsidP="00B96CCF">
      <w:pPr>
        <w:jc w:val="center"/>
        <w:rPr>
          <w:rFonts w:ascii="Times New Roman" w:hAnsi="Times New Roman" w:cs="Times New Roman"/>
          <w:b/>
          <w:sz w:val="24"/>
          <w:szCs w:val="24"/>
        </w:rPr>
      </w:pPr>
    </w:p>
    <w:p w14:paraId="640CF431" w14:textId="77777777" w:rsidR="00B96CCF" w:rsidRPr="006B2C15" w:rsidRDefault="00B96CCF" w:rsidP="00B96CCF">
      <w:pPr>
        <w:jc w:val="center"/>
        <w:rPr>
          <w:rFonts w:ascii="Times New Roman" w:hAnsi="Times New Roman" w:cs="Times New Roman"/>
          <w:b/>
          <w:sz w:val="24"/>
          <w:szCs w:val="24"/>
        </w:rPr>
      </w:pPr>
      <w:r>
        <w:rPr>
          <w:rFonts w:ascii="Times New Roman" w:hAnsi="Times New Roman" w:cs="Times New Roman"/>
          <w:b/>
          <w:sz w:val="24"/>
          <w:szCs w:val="24"/>
        </w:rPr>
        <w:t xml:space="preserve">Purpose of the </w:t>
      </w:r>
      <w:r w:rsidR="00341983">
        <w:rPr>
          <w:rFonts w:ascii="Times New Roman" w:hAnsi="Times New Roman" w:cs="Times New Roman"/>
          <w:b/>
          <w:sz w:val="24"/>
          <w:szCs w:val="24"/>
        </w:rPr>
        <w:t>Archive</w:t>
      </w:r>
    </w:p>
    <w:p w14:paraId="6000E7D9" w14:textId="77777777" w:rsidR="00020348" w:rsidRDefault="00341983" w:rsidP="00A01887">
      <w:pPr>
        <w:rPr>
          <w:rFonts w:ascii="Times New Roman" w:hAnsi="Times New Roman" w:cs="Times New Roman"/>
        </w:rPr>
      </w:pPr>
      <w:r>
        <w:rPr>
          <w:rFonts w:ascii="Times New Roman" w:hAnsi="Times New Roman" w:cs="Times New Roman"/>
        </w:rPr>
        <w:t>The archive will act as a central repository for</w:t>
      </w:r>
      <w:r w:rsidR="00020348">
        <w:rPr>
          <w:rFonts w:ascii="Times New Roman" w:hAnsi="Times New Roman" w:cs="Times New Roman"/>
        </w:rPr>
        <w:t xml:space="preserve"> any and all GT work on the </w:t>
      </w:r>
      <w:proofErr w:type="spellStart"/>
      <w:r w:rsidR="00020348">
        <w:rPr>
          <w:rFonts w:ascii="Times New Roman" w:hAnsi="Times New Roman" w:cs="Times New Roman"/>
        </w:rPr>
        <w:t>westside</w:t>
      </w:r>
      <w:proofErr w:type="spellEnd"/>
      <w:r w:rsidR="00B96CCF" w:rsidRPr="002838AA">
        <w:rPr>
          <w:rFonts w:ascii="Times New Roman" w:hAnsi="Times New Roman" w:cs="Times New Roman"/>
        </w:rPr>
        <w:t xml:space="preserve"> </w:t>
      </w:r>
      <w:r w:rsidR="00020348">
        <w:rPr>
          <w:rFonts w:ascii="Times New Roman" w:hAnsi="Times New Roman" w:cs="Times New Roman"/>
        </w:rPr>
        <w:t>and will be available for community members, current faculty and students, and other higher-educational institutions to research and review. An archive has the capacity to serve multiple functions</w:t>
      </w:r>
      <w:r w:rsidR="00D42595">
        <w:rPr>
          <w:rFonts w:ascii="Times New Roman" w:hAnsi="Times New Roman" w:cs="Times New Roman"/>
        </w:rPr>
        <w:t>, it can</w:t>
      </w:r>
      <w:r w:rsidR="00020348">
        <w:rPr>
          <w:rFonts w:ascii="Times New Roman" w:hAnsi="Times New Roman" w:cs="Times New Roman"/>
        </w:rPr>
        <w:t>:</w:t>
      </w:r>
    </w:p>
    <w:p w14:paraId="1DCB46D4" w14:textId="77777777" w:rsidR="00020348" w:rsidRDefault="00D42595" w:rsidP="00020348">
      <w:pPr>
        <w:pStyle w:val="ListParagraph"/>
        <w:numPr>
          <w:ilvl w:val="0"/>
          <w:numId w:val="3"/>
        </w:numPr>
        <w:rPr>
          <w:rFonts w:ascii="Times New Roman" w:hAnsi="Times New Roman" w:cs="Times New Roman"/>
        </w:rPr>
      </w:pPr>
      <w:r>
        <w:rPr>
          <w:rFonts w:ascii="Times New Roman" w:hAnsi="Times New Roman" w:cs="Times New Roman"/>
        </w:rPr>
        <w:t>B</w:t>
      </w:r>
      <w:r w:rsidR="00020348" w:rsidRPr="00020348">
        <w:rPr>
          <w:rFonts w:ascii="Times New Roman" w:hAnsi="Times New Roman" w:cs="Times New Roman"/>
        </w:rPr>
        <w:t>ecome a portfolio of successful projects and an example of “best practices” of community engagement when conducting research in neighborho</w:t>
      </w:r>
      <w:r w:rsidR="00D66B70">
        <w:rPr>
          <w:rFonts w:ascii="Times New Roman" w:hAnsi="Times New Roman" w:cs="Times New Roman"/>
        </w:rPr>
        <w:t xml:space="preserve">ods such as those found on the </w:t>
      </w:r>
      <w:proofErr w:type="spellStart"/>
      <w:r w:rsidR="00D66B70">
        <w:rPr>
          <w:rFonts w:ascii="Times New Roman" w:hAnsi="Times New Roman" w:cs="Times New Roman"/>
        </w:rPr>
        <w:t>w</w:t>
      </w:r>
      <w:r w:rsidR="00020348" w:rsidRPr="00020348">
        <w:rPr>
          <w:rFonts w:ascii="Times New Roman" w:hAnsi="Times New Roman" w:cs="Times New Roman"/>
        </w:rPr>
        <w:t>estside</w:t>
      </w:r>
      <w:proofErr w:type="spellEnd"/>
      <w:r w:rsidR="00020348" w:rsidRPr="00020348">
        <w:rPr>
          <w:rFonts w:ascii="Times New Roman" w:hAnsi="Times New Roman" w:cs="Times New Roman"/>
        </w:rPr>
        <w:t xml:space="preserve">. </w:t>
      </w:r>
    </w:p>
    <w:p w14:paraId="1A68E213" w14:textId="77777777" w:rsidR="00020348" w:rsidRDefault="00D42595" w:rsidP="00020348">
      <w:pPr>
        <w:pStyle w:val="ListParagraph"/>
        <w:numPr>
          <w:ilvl w:val="0"/>
          <w:numId w:val="3"/>
        </w:numPr>
        <w:rPr>
          <w:rFonts w:ascii="Times New Roman" w:hAnsi="Times New Roman" w:cs="Times New Roman"/>
        </w:rPr>
      </w:pPr>
      <w:r>
        <w:rPr>
          <w:rFonts w:ascii="Times New Roman" w:hAnsi="Times New Roman" w:cs="Times New Roman"/>
        </w:rPr>
        <w:t>P</w:t>
      </w:r>
      <w:r w:rsidR="00020348">
        <w:rPr>
          <w:rFonts w:ascii="Times New Roman" w:hAnsi="Times New Roman" w:cs="Times New Roman"/>
        </w:rPr>
        <w:t xml:space="preserve">revent duplicated </w:t>
      </w:r>
      <w:r>
        <w:rPr>
          <w:rFonts w:ascii="Times New Roman" w:hAnsi="Times New Roman" w:cs="Times New Roman"/>
        </w:rPr>
        <w:t>research efforts</w:t>
      </w:r>
    </w:p>
    <w:p w14:paraId="44B5A913" w14:textId="77777777" w:rsidR="00020348" w:rsidRDefault="00D42595" w:rsidP="00020348">
      <w:pPr>
        <w:pStyle w:val="ListParagraph"/>
        <w:numPr>
          <w:ilvl w:val="0"/>
          <w:numId w:val="3"/>
        </w:numPr>
        <w:rPr>
          <w:rFonts w:ascii="Times New Roman" w:hAnsi="Times New Roman" w:cs="Times New Roman"/>
        </w:rPr>
      </w:pPr>
      <w:r>
        <w:rPr>
          <w:rFonts w:ascii="Times New Roman" w:hAnsi="Times New Roman" w:cs="Times New Roman"/>
        </w:rPr>
        <w:t>P</w:t>
      </w:r>
      <w:r w:rsidR="00020348">
        <w:rPr>
          <w:rFonts w:ascii="Times New Roman" w:hAnsi="Times New Roman" w:cs="Times New Roman"/>
        </w:rPr>
        <w:t>revent o</w:t>
      </w:r>
      <w:r w:rsidR="00D66B70">
        <w:rPr>
          <w:rFonts w:ascii="Times New Roman" w:hAnsi="Times New Roman" w:cs="Times New Roman"/>
        </w:rPr>
        <w:t>verburdening any one community as a research subject.</w:t>
      </w:r>
    </w:p>
    <w:p w14:paraId="08242442" w14:textId="77777777" w:rsidR="00D66B70" w:rsidRDefault="00D42595" w:rsidP="00020348">
      <w:pPr>
        <w:pStyle w:val="ListParagraph"/>
        <w:numPr>
          <w:ilvl w:val="0"/>
          <w:numId w:val="3"/>
        </w:numPr>
        <w:rPr>
          <w:rFonts w:ascii="Times New Roman" w:hAnsi="Times New Roman" w:cs="Times New Roman"/>
        </w:rPr>
      </w:pPr>
      <w:r>
        <w:rPr>
          <w:rFonts w:ascii="Times New Roman" w:hAnsi="Times New Roman" w:cs="Times New Roman"/>
        </w:rPr>
        <w:t>P</w:t>
      </w:r>
      <w:r w:rsidR="00D66B70">
        <w:rPr>
          <w:rFonts w:ascii="Times New Roman" w:hAnsi="Times New Roman" w:cs="Times New Roman"/>
        </w:rPr>
        <w:t xml:space="preserve">oint to neighborhoods that are </w:t>
      </w:r>
      <w:r>
        <w:rPr>
          <w:rFonts w:ascii="Times New Roman" w:hAnsi="Times New Roman" w:cs="Times New Roman"/>
        </w:rPr>
        <w:t xml:space="preserve">either oversaturated or </w:t>
      </w:r>
      <w:r w:rsidR="00D66B70">
        <w:rPr>
          <w:rFonts w:ascii="Times New Roman" w:hAnsi="Times New Roman" w:cs="Times New Roman"/>
        </w:rPr>
        <w:t xml:space="preserve">lacking in institutional assistance or attention. </w:t>
      </w:r>
    </w:p>
    <w:p w14:paraId="6D8FB018" w14:textId="77777777" w:rsidR="00D66B70" w:rsidRDefault="00D42595" w:rsidP="00020348">
      <w:pPr>
        <w:pStyle w:val="ListParagraph"/>
        <w:numPr>
          <w:ilvl w:val="0"/>
          <w:numId w:val="3"/>
        </w:numPr>
        <w:rPr>
          <w:rFonts w:ascii="Times New Roman" w:hAnsi="Times New Roman" w:cs="Times New Roman"/>
        </w:rPr>
      </w:pPr>
      <w:r>
        <w:rPr>
          <w:rFonts w:ascii="Times New Roman" w:hAnsi="Times New Roman" w:cs="Times New Roman"/>
        </w:rPr>
        <w:t>A</w:t>
      </w:r>
      <w:r w:rsidR="00D66B70">
        <w:rPr>
          <w:rFonts w:ascii="Times New Roman" w:hAnsi="Times New Roman" w:cs="Times New Roman"/>
        </w:rPr>
        <w:t>id in the visioning process of future project development.</w:t>
      </w:r>
    </w:p>
    <w:p w14:paraId="3C638ACB" w14:textId="77777777" w:rsidR="00B96CCF" w:rsidRPr="002838AA" w:rsidRDefault="00B96CCF" w:rsidP="00A01887">
      <w:pPr>
        <w:rPr>
          <w:rFonts w:ascii="Times New Roman" w:hAnsi="Times New Roman" w:cs="Times New Roman"/>
        </w:rPr>
      </w:pPr>
      <w:r w:rsidRPr="002838AA">
        <w:rPr>
          <w:rFonts w:ascii="Times New Roman" w:hAnsi="Times New Roman" w:cs="Times New Roman"/>
        </w:rPr>
        <w:t>Community members and leaders, governm</w:t>
      </w:r>
      <w:r w:rsidR="00D42595">
        <w:rPr>
          <w:rFonts w:ascii="Times New Roman" w:hAnsi="Times New Roman" w:cs="Times New Roman"/>
        </w:rPr>
        <w:t>ent officials, local businesses, non-profit organizations, funders, and churches are examples of groups</w:t>
      </w:r>
      <w:r w:rsidR="00D66B70">
        <w:rPr>
          <w:rFonts w:ascii="Times New Roman" w:hAnsi="Times New Roman" w:cs="Times New Roman"/>
        </w:rPr>
        <w:t xml:space="preserve"> interested in the work that goes on within GT, especially when it involves or could potentially impact their neighborhood</w:t>
      </w:r>
      <w:r w:rsidRPr="002838AA">
        <w:rPr>
          <w:rFonts w:ascii="Times New Roman" w:hAnsi="Times New Roman" w:cs="Times New Roman"/>
        </w:rPr>
        <w:t xml:space="preserve">. </w:t>
      </w:r>
      <w:r w:rsidR="00D66B70">
        <w:rPr>
          <w:rFonts w:ascii="Times New Roman" w:hAnsi="Times New Roman" w:cs="Times New Roman"/>
        </w:rPr>
        <w:t xml:space="preserve">Access to these projects fosters the ability </w:t>
      </w:r>
      <w:r w:rsidR="000F211D">
        <w:rPr>
          <w:rFonts w:ascii="Times New Roman" w:hAnsi="Times New Roman" w:cs="Times New Roman"/>
        </w:rPr>
        <w:t>to</w:t>
      </w:r>
      <w:r w:rsidR="000F211D" w:rsidRPr="002838AA">
        <w:rPr>
          <w:rFonts w:ascii="Times New Roman" w:hAnsi="Times New Roman" w:cs="Times New Roman"/>
        </w:rPr>
        <w:t xml:space="preserve"> collaborate with students and faculty to implement, enhance, or continue the planning work, or connect them with additional resources or interested third parties.</w:t>
      </w:r>
      <w:r w:rsidR="003C6A66">
        <w:rPr>
          <w:rFonts w:ascii="Times New Roman" w:hAnsi="Times New Roman" w:cs="Times New Roman"/>
        </w:rPr>
        <w:t xml:space="preserve"> </w:t>
      </w:r>
    </w:p>
    <w:p w14:paraId="51D0742C" w14:textId="77777777" w:rsidR="00D42595" w:rsidRDefault="00D42595" w:rsidP="00D42595">
      <w:pPr>
        <w:rPr>
          <w:rFonts w:ascii="Times New Roman" w:hAnsi="Times New Roman" w:cs="Times New Roman"/>
          <w:b/>
          <w:sz w:val="24"/>
          <w:szCs w:val="24"/>
        </w:rPr>
      </w:pPr>
    </w:p>
    <w:p w14:paraId="4505A170" w14:textId="77777777" w:rsidR="00D42595" w:rsidRDefault="00D42595" w:rsidP="00D42595">
      <w:pPr>
        <w:rPr>
          <w:rFonts w:ascii="Times New Roman" w:hAnsi="Times New Roman" w:cs="Times New Roman"/>
          <w:b/>
          <w:sz w:val="24"/>
          <w:szCs w:val="24"/>
        </w:rPr>
      </w:pPr>
    </w:p>
    <w:p w14:paraId="040F1D48" w14:textId="77777777" w:rsidR="00D42595" w:rsidRPr="00D42595" w:rsidRDefault="00D42595" w:rsidP="00D42595">
      <w:pPr>
        <w:jc w:val="center"/>
        <w:rPr>
          <w:rFonts w:ascii="Times New Roman" w:hAnsi="Times New Roman" w:cs="Times New Roman"/>
          <w:b/>
          <w:color w:val="00B050"/>
          <w:sz w:val="48"/>
          <w:szCs w:val="48"/>
        </w:rPr>
      </w:pPr>
      <w:r w:rsidRPr="00D42595">
        <w:rPr>
          <w:rFonts w:ascii="Times New Roman" w:hAnsi="Times New Roman" w:cs="Times New Roman"/>
          <w:b/>
          <w:color w:val="00B050"/>
          <w:sz w:val="48"/>
          <w:szCs w:val="48"/>
        </w:rPr>
        <w:t>WCA SEEKING GT WESTSIDE PROJECT DELIVERABLES</w:t>
      </w:r>
    </w:p>
    <w:p w14:paraId="52E31398" w14:textId="77777777" w:rsidR="00D42595" w:rsidRDefault="00D42595" w:rsidP="00B24323">
      <w:pPr>
        <w:jc w:val="center"/>
        <w:rPr>
          <w:rFonts w:ascii="Times New Roman" w:hAnsi="Times New Roman" w:cs="Times New Roman"/>
          <w:b/>
          <w:sz w:val="24"/>
          <w:szCs w:val="24"/>
        </w:rPr>
      </w:pPr>
    </w:p>
    <w:p w14:paraId="6C739026" w14:textId="77777777" w:rsidR="00B24323" w:rsidRPr="006B2C15" w:rsidRDefault="00B24323" w:rsidP="00B24323">
      <w:pPr>
        <w:jc w:val="center"/>
        <w:rPr>
          <w:rFonts w:ascii="Times New Roman" w:hAnsi="Times New Roman" w:cs="Times New Roman"/>
          <w:b/>
          <w:sz w:val="24"/>
          <w:szCs w:val="24"/>
        </w:rPr>
      </w:pPr>
      <w:r w:rsidRPr="006B2C15">
        <w:rPr>
          <w:rFonts w:ascii="Times New Roman" w:hAnsi="Times New Roman" w:cs="Times New Roman"/>
          <w:b/>
          <w:sz w:val="24"/>
          <w:szCs w:val="24"/>
        </w:rPr>
        <w:t xml:space="preserve">What is the Westside </w:t>
      </w:r>
      <w:r>
        <w:rPr>
          <w:rFonts w:ascii="Times New Roman" w:hAnsi="Times New Roman" w:cs="Times New Roman"/>
          <w:b/>
          <w:sz w:val="24"/>
          <w:szCs w:val="24"/>
        </w:rPr>
        <w:t>Communities Alliance</w:t>
      </w:r>
      <w:r w:rsidRPr="006B2C15">
        <w:rPr>
          <w:rFonts w:ascii="Times New Roman" w:hAnsi="Times New Roman" w:cs="Times New Roman"/>
          <w:b/>
          <w:sz w:val="24"/>
          <w:szCs w:val="24"/>
        </w:rPr>
        <w:t>?</w:t>
      </w:r>
    </w:p>
    <w:p w14:paraId="286DEB28" w14:textId="77777777" w:rsidR="00B24323" w:rsidRDefault="00B24323" w:rsidP="00B24323">
      <w:pPr>
        <w:tabs>
          <w:tab w:val="left" w:pos="9360"/>
        </w:tabs>
        <w:jc w:val="both"/>
        <w:rPr>
          <w:rFonts w:ascii="Times New Roman" w:hAnsi="Times New Roman" w:cs="Times New Roman"/>
        </w:rPr>
      </w:pPr>
      <w:r w:rsidRPr="002838AA">
        <w:rPr>
          <w:rFonts w:ascii="Times New Roman" w:hAnsi="Times New Roman" w:cs="Times New Roman"/>
        </w:rPr>
        <w:t>The Westside Communities Alliance is a communications network developed in 2011 by Georgia Tech’s Ivan Allen College of the Liberal Arts, the College of Architecture, and the Office of Government and Community Relations with community partners.  Over the past two years there has been a steady increase of on-campus interest to work with Westside communities and schools as well as community interest in partnering with Georgia Tech.  The Ivan Allen College of the Liberal Arts and the College of Architecture currently facilitate quarterly meetings, a listserv, and a Westside Communities Alliance website as the basis for this ongoing communications network with Westside neighbors and partner organizations. The Alliance aims to create cross-community connections among GT, other universities, neighborhood associations, businesses, City of Atlanta, Atlanta Fire</w:t>
      </w:r>
      <w:r w:rsidRPr="002838AA">
        <w:rPr>
          <w:rFonts w:ascii="Times New Roman" w:hAnsi="Times New Roman" w:cs="Times New Roman"/>
          <w:color w:val="000000" w:themeColor="text1"/>
        </w:rPr>
        <w:t xml:space="preserve"> Rescue</w:t>
      </w:r>
      <w:r w:rsidRPr="002838AA">
        <w:rPr>
          <w:rFonts w:ascii="Times New Roman" w:hAnsi="Times New Roman" w:cs="Times New Roman"/>
        </w:rPr>
        <w:t xml:space="preserve">, Atlanta Public Schools, direct service organizations, non-profits, and others. </w:t>
      </w:r>
    </w:p>
    <w:p w14:paraId="1BE31FFF" w14:textId="77777777" w:rsidR="002838AA" w:rsidRDefault="002838AA" w:rsidP="002838AA">
      <w:pPr>
        <w:rPr>
          <w:rFonts w:ascii="Times New Roman" w:hAnsi="Times New Roman" w:cs="Times New Roman"/>
          <w:b/>
          <w:sz w:val="24"/>
          <w:szCs w:val="24"/>
        </w:rPr>
      </w:pPr>
    </w:p>
    <w:p w14:paraId="734F3188" w14:textId="77777777" w:rsidR="002838AA" w:rsidRDefault="002838AA" w:rsidP="002838AA">
      <w:pPr>
        <w:rPr>
          <w:rFonts w:ascii="Times New Roman" w:hAnsi="Times New Roman" w:cs="Times New Roman"/>
          <w:b/>
          <w:sz w:val="24"/>
          <w:szCs w:val="24"/>
        </w:rPr>
      </w:pPr>
      <w:r w:rsidRPr="006B2C15">
        <w:rPr>
          <w:rFonts w:ascii="Times New Roman" w:hAnsi="Times New Roman" w:cs="Times New Roman"/>
          <w:b/>
          <w:sz w:val="24"/>
          <w:szCs w:val="24"/>
        </w:rPr>
        <w:t>Contact</w:t>
      </w:r>
      <w:r>
        <w:rPr>
          <w:rFonts w:ascii="Times New Roman" w:hAnsi="Times New Roman" w:cs="Times New Roman"/>
          <w:b/>
          <w:sz w:val="24"/>
          <w:szCs w:val="24"/>
        </w:rPr>
        <w:t>s</w:t>
      </w:r>
      <w:r w:rsidRPr="006B2C15">
        <w:rPr>
          <w:rFonts w:ascii="Times New Roman" w:hAnsi="Times New Roman" w:cs="Times New Roman"/>
          <w:b/>
          <w:sz w:val="24"/>
          <w:szCs w:val="24"/>
        </w:rPr>
        <w:t xml:space="preserve">:  </w:t>
      </w:r>
    </w:p>
    <w:p w14:paraId="402C1B94" w14:textId="77777777" w:rsidR="002838AA" w:rsidRDefault="002838AA" w:rsidP="002838A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Mackenzie Madden, Activities Coordinator: </w:t>
      </w:r>
      <w:hyperlink r:id="rId8" w:history="1">
        <w:r w:rsidRPr="00073B50">
          <w:rPr>
            <w:rStyle w:val="Hyperlink"/>
            <w:rFonts w:ascii="Times New Roman" w:hAnsi="Times New Roman" w:cs="Times New Roman"/>
            <w:b/>
            <w:sz w:val="24"/>
            <w:szCs w:val="24"/>
          </w:rPr>
          <w:t>mmadden6@gatech.edu</w:t>
        </w:r>
      </w:hyperlink>
    </w:p>
    <w:p w14:paraId="772AC944" w14:textId="77777777" w:rsidR="002838AA" w:rsidRPr="006B2C15" w:rsidRDefault="002838AA" w:rsidP="002838A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Sheri Davis-Faulkner, Community Liaison: </w:t>
      </w:r>
      <w:hyperlink r:id="rId9" w:history="1">
        <w:r w:rsidRPr="00073B50">
          <w:rPr>
            <w:rStyle w:val="Hyperlink"/>
            <w:rFonts w:ascii="Times New Roman" w:hAnsi="Times New Roman" w:cs="Times New Roman"/>
            <w:b/>
            <w:sz w:val="24"/>
            <w:szCs w:val="24"/>
          </w:rPr>
          <w:t>sheridf@iac.gatech.edu</w:t>
        </w:r>
      </w:hyperlink>
    </w:p>
    <w:p w14:paraId="3F782100" w14:textId="77777777" w:rsidR="002838AA" w:rsidRDefault="002838AA" w:rsidP="00A01887"/>
    <w:p w14:paraId="70A57E1D" w14:textId="77777777" w:rsidR="00382AF0" w:rsidRDefault="00382AF0" w:rsidP="00A01887"/>
    <w:p w14:paraId="17E40377" w14:textId="77777777" w:rsidR="00382AF0" w:rsidRDefault="00382AF0" w:rsidP="00A01887"/>
    <w:p w14:paraId="2165B97C" w14:textId="77777777" w:rsidR="00382AF0" w:rsidRDefault="00382AF0" w:rsidP="00A01887"/>
    <w:p w14:paraId="568987F0" w14:textId="77777777" w:rsidR="00382AF0" w:rsidRDefault="00382AF0" w:rsidP="00A01887"/>
    <w:p w14:paraId="7530DD5F" w14:textId="77777777" w:rsidR="00382AF0" w:rsidRDefault="00382AF0" w:rsidP="00A01887"/>
    <w:p w14:paraId="6EA987E2" w14:textId="77777777" w:rsidR="00382AF0" w:rsidRDefault="00382AF0" w:rsidP="00A01887"/>
    <w:p w14:paraId="78CEEB66" w14:textId="77777777" w:rsidR="00382AF0" w:rsidRDefault="00382AF0" w:rsidP="00A01887"/>
    <w:p w14:paraId="1970C601" w14:textId="1668C991" w:rsidR="00382AF0" w:rsidRDefault="00382AF0" w:rsidP="00382AF0">
      <w:pPr>
        <w:jc w:val="center"/>
      </w:pPr>
      <w:r>
        <w:t>###</w:t>
      </w:r>
      <w:bookmarkStart w:id="0" w:name="_GoBack"/>
      <w:bookmarkEnd w:id="0"/>
    </w:p>
    <w:sectPr w:rsidR="00382AF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9058A" w14:textId="77777777" w:rsidR="00BE61CC" w:rsidRDefault="00BE61CC" w:rsidP="00D42595">
      <w:pPr>
        <w:spacing w:after="0" w:line="240" w:lineRule="auto"/>
      </w:pPr>
      <w:r>
        <w:separator/>
      </w:r>
    </w:p>
  </w:endnote>
  <w:endnote w:type="continuationSeparator" w:id="0">
    <w:p w14:paraId="05E7BAD6" w14:textId="77777777" w:rsidR="00BE61CC" w:rsidRDefault="00BE61CC" w:rsidP="00D42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6DB08" w14:textId="77777777" w:rsidR="00BE61CC" w:rsidRDefault="00BE61CC" w:rsidP="00D42595">
      <w:pPr>
        <w:spacing w:after="0" w:line="240" w:lineRule="auto"/>
      </w:pPr>
      <w:r>
        <w:separator/>
      </w:r>
    </w:p>
  </w:footnote>
  <w:footnote w:type="continuationSeparator" w:id="0">
    <w:p w14:paraId="33B020B6" w14:textId="77777777" w:rsidR="00BE61CC" w:rsidRDefault="00BE61CC" w:rsidP="00D42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E5189" w14:textId="77777777" w:rsidR="00BE61CC" w:rsidRDefault="00BE61CC">
    <w:pPr>
      <w:pStyle w:val="Header"/>
    </w:pPr>
    <w:r w:rsidRPr="00D42595">
      <w:rPr>
        <w:noProof/>
      </w:rPr>
      <w:drawing>
        <wp:anchor distT="0" distB="0" distL="114300" distR="114300" simplePos="0" relativeHeight="251659264" behindDoc="0" locked="0" layoutInCell="1" allowOverlap="1" wp14:anchorId="05DBC83A" wp14:editId="5B9D0C18">
          <wp:simplePos x="0" y="0"/>
          <wp:positionH relativeFrom="margin">
            <wp:posOffset>193675</wp:posOffset>
          </wp:positionH>
          <wp:positionV relativeFrom="margin">
            <wp:posOffset>-233680</wp:posOffset>
          </wp:positionV>
          <wp:extent cx="918845" cy="386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WC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845" cy="386715"/>
                  </a:xfrm>
                  <a:prstGeom prst="rect">
                    <a:avLst/>
                  </a:prstGeom>
                </pic:spPr>
              </pic:pic>
            </a:graphicData>
          </a:graphic>
          <wp14:sizeRelH relativeFrom="margin">
            <wp14:pctWidth>0</wp14:pctWidth>
          </wp14:sizeRelH>
          <wp14:sizeRelV relativeFrom="margin">
            <wp14:pctHeight>0</wp14:pctHeight>
          </wp14:sizeRelV>
        </wp:anchor>
      </w:drawing>
    </w:r>
    <w:r w:rsidRPr="00D42595">
      <w:rPr>
        <w:noProof/>
      </w:rPr>
      <w:drawing>
        <wp:anchor distT="0" distB="0" distL="114300" distR="114300" simplePos="0" relativeHeight="251660288" behindDoc="0" locked="0" layoutInCell="1" allowOverlap="1" wp14:anchorId="32E5E94F" wp14:editId="39344774">
          <wp:simplePos x="0" y="0"/>
          <wp:positionH relativeFrom="margin">
            <wp:posOffset>1593215</wp:posOffset>
          </wp:positionH>
          <wp:positionV relativeFrom="margin">
            <wp:posOffset>-205740</wp:posOffset>
          </wp:positionV>
          <wp:extent cx="1838325" cy="32893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of-architecture-outline-white.png"/>
                  <pic:cNvPicPr/>
                </pic:nvPicPr>
                <pic:blipFill>
                  <a:blip r:embed="rId2" cstate="print">
                    <a:extLst>
                      <a:ext uri="{BEBA8EAE-BF5A-486C-A8C5-ECC9F3942E4B}">
                        <a14:imgProps xmlns:a14="http://schemas.microsoft.com/office/drawing/2010/main">
                          <a14:imgLayer r:embed="rId3">
                            <a14:imgEffect>
                              <a14:brightnessContrast bright="-100000" contrast="-40000"/>
                            </a14:imgEffect>
                          </a14:imgLayer>
                        </a14:imgProps>
                      </a:ext>
                      <a:ext uri="{28A0092B-C50C-407E-A947-70E740481C1C}">
                        <a14:useLocalDpi xmlns:a14="http://schemas.microsoft.com/office/drawing/2010/main" val="0"/>
                      </a:ext>
                    </a:extLst>
                  </a:blip>
                  <a:stretch>
                    <a:fillRect/>
                  </a:stretch>
                </pic:blipFill>
                <pic:spPr>
                  <a:xfrm>
                    <a:off x="0" y="0"/>
                    <a:ext cx="1838325" cy="328930"/>
                  </a:xfrm>
                  <a:prstGeom prst="rect">
                    <a:avLst/>
                  </a:prstGeom>
                </pic:spPr>
              </pic:pic>
            </a:graphicData>
          </a:graphic>
          <wp14:sizeRelH relativeFrom="margin">
            <wp14:pctWidth>0</wp14:pctWidth>
          </wp14:sizeRelH>
          <wp14:sizeRelV relativeFrom="margin">
            <wp14:pctHeight>0</wp14:pctHeight>
          </wp14:sizeRelV>
        </wp:anchor>
      </w:drawing>
    </w:r>
    <w:r w:rsidRPr="00D42595">
      <w:rPr>
        <w:noProof/>
      </w:rPr>
      <w:drawing>
        <wp:anchor distT="0" distB="0" distL="114300" distR="114300" simplePos="0" relativeHeight="251661312" behindDoc="0" locked="0" layoutInCell="1" allowOverlap="1" wp14:anchorId="25A5F91F" wp14:editId="6B52D4C7">
          <wp:simplePos x="0" y="0"/>
          <wp:positionH relativeFrom="margin">
            <wp:posOffset>3771900</wp:posOffset>
          </wp:positionH>
          <wp:positionV relativeFrom="margin">
            <wp:posOffset>-204470</wp:posOffset>
          </wp:positionV>
          <wp:extent cx="2233295" cy="3282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anAllenCollegeofLiberalArts-solid-Black.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33295" cy="328295"/>
                  </a:xfrm>
                  <a:prstGeom prst="rect">
                    <a:avLst/>
                  </a:prstGeom>
                </pic:spPr>
              </pic:pic>
            </a:graphicData>
          </a:graphic>
        </wp:anchor>
      </w:drawing>
    </w:r>
  </w:p>
  <w:p w14:paraId="321AB848" w14:textId="77777777" w:rsidR="00BE61CC" w:rsidRDefault="00BE6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80082"/>
    <w:multiLevelType w:val="hybridMultilevel"/>
    <w:tmpl w:val="6E1A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1956C6"/>
    <w:multiLevelType w:val="hybridMultilevel"/>
    <w:tmpl w:val="405A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408E1"/>
    <w:multiLevelType w:val="hybridMultilevel"/>
    <w:tmpl w:val="3EC68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22E"/>
    <w:rsid w:val="00020348"/>
    <w:rsid w:val="000F211D"/>
    <w:rsid w:val="002838AA"/>
    <w:rsid w:val="00341983"/>
    <w:rsid w:val="00382AF0"/>
    <w:rsid w:val="003B7CEA"/>
    <w:rsid w:val="003C6A66"/>
    <w:rsid w:val="004371E2"/>
    <w:rsid w:val="004A015B"/>
    <w:rsid w:val="004D222E"/>
    <w:rsid w:val="00510F15"/>
    <w:rsid w:val="006117A5"/>
    <w:rsid w:val="0067332B"/>
    <w:rsid w:val="00800889"/>
    <w:rsid w:val="00813B79"/>
    <w:rsid w:val="0089392C"/>
    <w:rsid w:val="008A152F"/>
    <w:rsid w:val="009B718A"/>
    <w:rsid w:val="00A01887"/>
    <w:rsid w:val="00B24323"/>
    <w:rsid w:val="00B82477"/>
    <w:rsid w:val="00B96CCF"/>
    <w:rsid w:val="00BE61CC"/>
    <w:rsid w:val="00C82547"/>
    <w:rsid w:val="00D42595"/>
    <w:rsid w:val="00D66B70"/>
    <w:rsid w:val="00DA1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9A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22E"/>
    <w:pPr>
      <w:ind w:left="720"/>
      <w:contextualSpacing/>
    </w:pPr>
  </w:style>
  <w:style w:type="character" w:styleId="Hyperlink">
    <w:name w:val="Hyperlink"/>
    <w:basedOn w:val="DefaultParagraphFont"/>
    <w:uiPriority w:val="99"/>
    <w:semiHidden/>
    <w:unhideWhenUsed/>
    <w:rsid w:val="004D222E"/>
    <w:rPr>
      <w:strike w:val="0"/>
      <w:dstrike w:val="0"/>
      <w:color w:val="2F42BA"/>
      <w:u w:val="none"/>
      <w:effect w:val="none"/>
    </w:rPr>
  </w:style>
  <w:style w:type="paragraph" w:styleId="Header">
    <w:name w:val="header"/>
    <w:basedOn w:val="Normal"/>
    <w:link w:val="HeaderChar"/>
    <w:uiPriority w:val="99"/>
    <w:unhideWhenUsed/>
    <w:rsid w:val="00D4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595"/>
  </w:style>
  <w:style w:type="paragraph" w:styleId="Footer">
    <w:name w:val="footer"/>
    <w:basedOn w:val="Normal"/>
    <w:link w:val="FooterChar"/>
    <w:uiPriority w:val="99"/>
    <w:unhideWhenUsed/>
    <w:rsid w:val="00D4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595"/>
  </w:style>
  <w:style w:type="paragraph" w:styleId="BalloonText">
    <w:name w:val="Balloon Text"/>
    <w:basedOn w:val="Normal"/>
    <w:link w:val="BalloonTextChar"/>
    <w:uiPriority w:val="99"/>
    <w:semiHidden/>
    <w:unhideWhenUsed/>
    <w:rsid w:val="00D4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22E"/>
    <w:pPr>
      <w:ind w:left="720"/>
      <w:contextualSpacing/>
    </w:pPr>
  </w:style>
  <w:style w:type="character" w:styleId="Hyperlink">
    <w:name w:val="Hyperlink"/>
    <w:basedOn w:val="DefaultParagraphFont"/>
    <w:uiPriority w:val="99"/>
    <w:semiHidden/>
    <w:unhideWhenUsed/>
    <w:rsid w:val="004D222E"/>
    <w:rPr>
      <w:strike w:val="0"/>
      <w:dstrike w:val="0"/>
      <w:color w:val="2F42BA"/>
      <w:u w:val="none"/>
      <w:effect w:val="none"/>
    </w:rPr>
  </w:style>
  <w:style w:type="paragraph" w:styleId="Header">
    <w:name w:val="header"/>
    <w:basedOn w:val="Normal"/>
    <w:link w:val="HeaderChar"/>
    <w:uiPriority w:val="99"/>
    <w:unhideWhenUsed/>
    <w:rsid w:val="00D4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595"/>
  </w:style>
  <w:style w:type="paragraph" w:styleId="Footer">
    <w:name w:val="footer"/>
    <w:basedOn w:val="Normal"/>
    <w:link w:val="FooterChar"/>
    <w:uiPriority w:val="99"/>
    <w:unhideWhenUsed/>
    <w:rsid w:val="00D4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595"/>
  </w:style>
  <w:style w:type="paragraph" w:styleId="BalloonText">
    <w:name w:val="Balloon Text"/>
    <w:basedOn w:val="Normal"/>
    <w:link w:val="BalloonTextChar"/>
    <w:uiPriority w:val="99"/>
    <w:semiHidden/>
    <w:unhideWhenUsed/>
    <w:rsid w:val="00D4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36036">
      <w:bodyDiv w:val="1"/>
      <w:marLeft w:val="0"/>
      <w:marRight w:val="0"/>
      <w:marTop w:val="0"/>
      <w:marBottom w:val="0"/>
      <w:divBdr>
        <w:top w:val="none" w:sz="0" w:space="0" w:color="auto"/>
        <w:left w:val="none" w:sz="0" w:space="0" w:color="auto"/>
        <w:bottom w:val="none" w:sz="0" w:space="0" w:color="auto"/>
        <w:right w:val="none" w:sz="0" w:space="0" w:color="auto"/>
      </w:divBdr>
      <w:divsChild>
        <w:div w:id="1946376775">
          <w:marLeft w:val="0"/>
          <w:marRight w:val="0"/>
          <w:marTop w:val="100"/>
          <w:marBottom w:val="100"/>
          <w:divBdr>
            <w:top w:val="none" w:sz="0" w:space="0" w:color="auto"/>
            <w:left w:val="none" w:sz="0" w:space="0" w:color="auto"/>
            <w:bottom w:val="none" w:sz="0" w:space="0" w:color="auto"/>
            <w:right w:val="none" w:sz="0" w:space="0" w:color="auto"/>
          </w:divBdr>
          <w:divsChild>
            <w:div w:id="19436113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dden6@gatech.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eridf@iac.gatech.edu"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Madden, Mackenzie E</cp:lastModifiedBy>
  <cp:revision>2</cp:revision>
  <dcterms:created xsi:type="dcterms:W3CDTF">2013-06-06T17:43:00Z</dcterms:created>
  <dcterms:modified xsi:type="dcterms:W3CDTF">2013-06-06T17:43:00Z</dcterms:modified>
</cp:coreProperties>
</file>